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page" w:horzAnchor="margin" w:tblpX="-142" w:tblpY="791"/>
        <w:tblW w:w="9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  <w:gridCol w:w="3425"/>
        <w:gridCol w:w="134"/>
      </w:tblGrid>
      <w:tr w:rsidR="00A51D67" w:rsidRPr="00944F6C" w14:paraId="16023159" w14:textId="77777777" w:rsidTr="008305EB">
        <w:trPr>
          <w:trHeight w:val="350"/>
        </w:trPr>
        <w:tc>
          <w:tcPr>
            <w:tcW w:w="5804" w:type="dxa"/>
          </w:tcPr>
          <w:p w14:paraId="01F471CD" w14:textId="77777777" w:rsidR="00755A60" w:rsidRPr="000E6E65" w:rsidRDefault="00755A60" w:rsidP="00755A60">
            <w:pPr>
              <w:pStyle w:val="KeinLeerraum"/>
              <w:ind w:left="29" w:hanging="29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59" w:type="dxa"/>
            <w:gridSpan w:val="2"/>
          </w:tcPr>
          <w:p w14:paraId="3CAB6303" w14:textId="5A867D2B" w:rsidR="00755A60" w:rsidRPr="00755A60" w:rsidRDefault="00755A60" w:rsidP="00755A60">
            <w:pPr>
              <w:pStyle w:val="KeinLeerraum"/>
              <w:ind w:left="29" w:hanging="29"/>
              <w:rPr>
                <w:rFonts w:cstheme="minorHAnsi"/>
                <w:color w:val="3B526E"/>
                <w:sz w:val="18"/>
                <w:szCs w:val="18"/>
              </w:rPr>
            </w:pPr>
          </w:p>
        </w:tc>
      </w:tr>
      <w:tr w:rsidR="00252D46" w14:paraId="52AD84DA" w14:textId="77777777" w:rsidTr="008305EB">
        <w:trPr>
          <w:trHeight w:val="789"/>
        </w:trPr>
        <w:tc>
          <w:tcPr>
            <w:tcW w:w="5804" w:type="dxa"/>
          </w:tcPr>
          <w:p w14:paraId="6D2BF334" w14:textId="77777777" w:rsidR="00252D46" w:rsidRPr="000E6E65" w:rsidRDefault="00252D46" w:rsidP="00755A60">
            <w:pPr>
              <w:pStyle w:val="KeinLeerraum"/>
              <w:ind w:left="29" w:hanging="29"/>
              <w:rPr>
                <w:rFonts w:cstheme="minorHAnsi"/>
                <w:szCs w:val="20"/>
              </w:rPr>
            </w:pPr>
          </w:p>
        </w:tc>
        <w:tc>
          <w:tcPr>
            <w:tcW w:w="3559" w:type="dxa"/>
            <w:gridSpan w:val="2"/>
            <w:vMerge w:val="restart"/>
          </w:tcPr>
          <w:p w14:paraId="5F6F7A23" w14:textId="7B42A39A" w:rsidR="00252D46" w:rsidRPr="006873E0" w:rsidRDefault="00252D46" w:rsidP="006873E0">
            <w:pPr>
              <w:pStyle w:val="KeinLeerraum"/>
              <w:rPr>
                <w:rFonts w:cstheme="minorHAnsi"/>
                <w:color w:val="3B526E"/>
                <w:sz w:val="15"/>
                <w:szCs w:val="15"/>
              </w:rPr>
            </w:pPr>
          </w:p>
        </w:tc>
      </w:tr>
      <w:tr w:rsidR="00252D46" w14:paraId="6F7B378B" w14:textId="77777777" w:rsidTr="008305EB">
        <w:trPr>
          <w:trHeight w:val="150"/>
        </w:trPr>
        <w:tc>
          <w:tcPr>
            <w:tcW w:w="5804" w:type="dxa"/>
          </w:tcPr>
          <w:p w14:paraId="2038848C" w14:textId="77777777" w:rsidR="006873E0" w:rsidRDefault="006873E0" w:rsidP="0058607D">
            <w:pPr>
              <w:pStyle w:val="KeinLeerraum"/>
              <w:ind w:left="29" w:hanging="29"/>
              <w:rPr>
                <w:rFonts w:cstheme="minorHAnsi"/>
                <w:color w:val="3B526E"/>
                <w:sz w:val="12"/>
                <w:szCs w:val="12"/>
              </w:rPr>
            </w:pPr>
          </w:p>
          <w:p w14:paraId="7AFFEC40" w14:textId="77777777" w:rsidR="006873E0" w:rsidRDefault="006873E0" w:rsidP="0058607D">
            <w:pPr>
              <w:pStyle w:val="KeinLeerraum"/>
              <w:ind w:left="29" w:hanging="29"/>
              <w:rPr>
                <w:rFonts w:cstheme="minorHAnsi"/>
                <w:color w:val="3B526E"/>
                <w:sz w:val="12"/>
                <w:szCs w:val="12"/>
              </w:rPr>
            </w:pPr>
          </w:p>
          <w:p w14:paraId="65CE8DDD" w14:textId="55F03CFA" w:rsidR="006873E0" w:rsidRPr="000161F3" w:rsidRDefault="006873E0" w:rsidP="0058607D">
            <w:pPr>
              <w:pStyle w:val="KeinLeerraum"/>
              <w:ind w:left="29" w:hanging="29"/>
              <w:rPr>
                <w:rFonts w:cstheme="minorHAnsi"/>
                <w:color w:val="3B526E"/>
                <w:sz w:val="12"/>
                <w:szCs w:val="12"/>
              </w:rPr>
            </w:pPr>
          </w:p>
        </w:tc>
        <w:tc>
          <w:tcPr>
            <w:tcW w:w="3559" w:type="dxa"/>
            <w:gridSpan w:val="2"/>
            <w:vMerge/>
            <w:vAlign w:val="bottom"/>
          </w:tcPr>
          <w:p w14:paraId="40253BFD" w14:textId="77777777" w:rsidR="00252D46" w:rsidRPr="0058607D" w:rsidRDefault="00252D46" w:rsidP="00EE2964">
            <w:pPr>
              <w:pStyle w:val="KeinLeerraum"/>
              <w:ind w:left="29" w:hanging="29"/>
              <w:rPr>
                <w:rFonts w:cstheme="minorHAnsi"/>
                <w:color w:val="3B526E"/>
                <w:sz w:val="15"/>
                <w:szCs w:val="15"/>
              </w:rPr>
            </w:pPr>
          </w:p>
        </w:tc>
      </w:tr>
      <w:tr w:rsidR="00252D46" w14:paraId="565CFB75" w14:textId="77777777" w:rsidTr="008305EB">
        <w:trPr>
          <w:trHeight w:val="169"/>
        </w:trPr>
        <w:tc>
          <w:tcPr>
            <w:tcW w:w="5804" w:type="dxa"/>
          </w:tcPr>
          <w:p w14:paraId="6A5856A2" w14:textId="77777777" w:rsidR="00191DF4" w:rsidRPr="00DE6452" w:rsidRDefault="00191DF4" w:rsidP="0058607D">
            <w:pPr>
              <w:pStyle w:val="KeinLeerraum"/>
              <w:ind w:left="29" w:hanging="29"/>
              <w:rPr>
                <w:rFonts w:cstheme="minorHAnsi"/>
                <w:color w:val="000000" w:themeColor="text1"/>
                <w:szCs w:val="20"/>
              </w:rPr>
            </w:pPr>
          </w:p>
          <w:p w14:paraId="5A0081E8" w14:textId="77777777" w:rsidR="00252D46" w:rsidRPr="00DE6452" w:rsidRDefault="00252D46" w:rsidP="0058607D">
            <w:pPr>
              <w:pStyle w:val="KeinLeerraum"/>
              <w:ind w:left="29" w:hanging="29"/>
              <w:rPr>
                <w:rFonts w:cstheme="minorHAnsi"/>
                <w:color w:val="3B526E"/>
                <w:sz w:val="12"/>
                <w:szCs w:val="12"/>
              </w:rPr>
            </w:pPr>
          </w:p>
        </w:tc>
        <w:tc>
          <w:tcPr>
            <w:tcW w:w="3559" w:type="dxa"/>
            <w:gridSpan w:val="2"/>
            <w:vMerge/>
          </w:tcPr>
          <w:p w14:paraId="60848130" w14:textId="77777777" w:rsidR="00252D46" w:rsidRPr="00DE6452" w:rsidRDefault="00252D46" w:rsidP="0058607D">
            <w:pPr>
              <w:pStyle w:val="KeinLeerraum"/>
              <w:ind w:left="29" w:hanging="29"/>
              <w:rPr>
                <w:rFonts w:cstheme="minorHAnsi"/>
                <w:b/>
                <w:bCs/>
                <w:color w:val="3B526E"/>
                <w:szCs w:val="20"/>
              </w:rPr>
            </w:pPr>
          </w:p>
        </w:tc>
      </w:tr>
      <w:tr w:rsidR="00DE6452" w14:paraId="2E4A70E5" w14:textId="77777777" w:rsidTr="008305EB">
        <w:trPr>
          <w:gridAfter w:val="1"/>
          <w:wAfter w:w="134" w:type="dxa"/>
          <w:trHeight w:val="760"/>
        </w:trPr>
        <w:tc>
          <w:tcPr>
            <w:tcW w:w="9229" w:type="dxa"/>
            <w:gridSpan w:val="2"/>
            <w:vAlign w:val="bottom"/>
          </w:tcPr>
          <w:p w14:paraId="48279C5B" w14:textId="77777777" w:rsidR="00DE6452" w:rsidRPr="00DE6452" w:rsidRDefault="00DE6452" w:rsidP="00191DF4">
            <w:pPr>
              <w:pStyle w:val="KeinLeerraum"/>
              <w:ind w:left="7817" w:hanging="29"/>
              <w:jc w:val="right"/>
              <w:rPr>
                <w:rFonts w:cstheme="minorHAnsi"/>
                <w:color w:val="3B526E"/>
              </w:rPr>
            </w:pPr>
          </w:p>
          <w:p w14:paraId="32A63BA1" w14:textId="670F5766" w:rsidR="00DE6452" w:rsidRPr="00DE6452" w:rsidRDefault="00DE6452" w:rsidP="00191DF4">
            <w:pPr>
              <w:pStyle w:val="KeinLeerraum"/>
              <w:ind w:left="7788" w:right="111"/>
              <w:jc w:val="right"/>
              <w:rPr>
                <w:rFonts w:cstheme="minorHAnsi"/>
                <w:color w:val="3B526E"/>
                <w:sz w:val="18"/>
                <w:szCs w:val="18"/>
              </w:rPr>
            </w:pPr>
          </w:p>
        </w:tc>
      </w:tr>
      <w:tr w:rsidR="00191DF4" w:rsidRPr="00E71501" w14:paraId="59780AC8" w14:textId="77777777" w:rsidTr="008305EB">
        <w:trPr>
          <w:gridAfter w:val="1"/>
          <w:wAfter w:w="134" w:type="dxa"/>
          <w:trHeight w:val="434"/>
        </w:trPr>
        <w:tc>
          <w:tcPr>
            <w:tcW w:w="9229" w:type="dxa"/>
            <w:gridSpan w:val="2"/>
            <w:vAlign w:val="bottom"/>
          </w:tcPr>
          <w:p w14:paraId="3EB7C48C" w14:textId="77777777" w:rsidR="008305EB" w:rsidRDefault="008305EB" w:rsidP="002C38B2">
            <w:pPr>
              <w:pStyle w:val="KeinLeerraum"/>
              <w:ind w:right="111"/>
              <w:rPr>
                <w:rFonts w:cstheme="minorHAnsi"/>
                <w:b/>
                <w:bCs/>
                <w:color w:val="3B526E"/>
                <w:szCs w:val="15"/>
              </w:rPr>
            </w:pPr>
            <w:r>
              <w:rPr>
                <w:rFonts w:cstheme="minorHAnsi"/>
                <w:b/>
                <w:bCs/>
                <w:color w:val="3B526E"/>
                <w:szCs w:val="15"/>
              </w:rPr>
              <w:t xml:space="preserve">Bescheinigung zur erfolgten Konsultation bezüglich Miscanthus x </w:t>
            </w:r>
            <w:proofErr w:type="spellStart"/>
            <w:r>
              <w:rPr>
                <w:rFonts w:cstheme="minorHAnsi"/>
                <w:b/>
                <w:bCs/>
                <w:color w:val="3B526E"/>
                <w:szCs w:val="15"/>
              </w:rPr>
              <w:t>giganteus</w:t>
            </w:r>
            <w:proofErr w:type="spellEnd"/>
          </w:p>
          <w:p w14:paraId="07164889" w14:textId="77777777" w:rsidR="00A51D67" w:rsidRDefault="008305EB" w:rsidP="002C38B2">
            <w:pPr>
              <w:pStyle w:val="KeinLeerraum"/>
              <w:ind w:right="111"/>
              <w:rPr>
                <w:rFonts w:cstheme="minorHAnsi"/>
                <w:color w:val="3B526E"/>
                <w:szCs w:val="15"/>
              </w:rPr>
            </w:pPr>
            <w:r w:rsidRPr="008305EB">
              <w:rPr>
                <w:rFonts w:cstheme="minorHAnsi"/>
                <w:color w:val="3B526E"/>
                <w:szCs w:val="15"/>
              </w:rPr>
              <w:t xml:space="preserve">Richtlinie zur Förderung der Pflanzung von Miscanthus als Beitrag zur Überflutungs- und Erosionsvorsorge </w:t>
            </w:r>
            <w:r w:rsidR="00191DF4" w:rsidRPr="008305EB">
              <w:rPr>
                <w:rFonts w:cstheme="minorHAnsi"/>
                <w:color w:val="3B526E"/>
                <w:szCs w:val="15"/>
              </w:rPr>
              <w:t xml:space="preserve"> </w:t>
            </w:r>
          </w:p>
          <w:p w14:paraId="20913990" w14:textId="77777777" w:rsidR="008305EB" w:rsidRDefault="008305EB" w:rsidP="002C38B2">
            <w:pPr>
              <w:pStyle w:val="KeinLeerraum"/>
              <w:ind w:right="111"/>
              <w:rPr>
                <w:rFonts w:cstheme="minorHAnsi"/>
                <w:color w:val="3B526E"/>
                <w:szCs w:val="15"/>
              </w:rPr>
            </w:pPr>
          </w:p>
          <w:p w14:paraId="78D9E01F" w14:textId="4AC91A98" w:rsidR="008305EB" w:rsidRPr="008305EB" w:rsidRDefault="008305EB" w:rsidP="002C38B2">
            <w:pPr>
              <w:pStyle w:val="KeinLeerraum"/>
              <w:ind w:right="111"/>
              <w:rPr>
                <w:rFonts w:cstheme="minorHAnsi"/>
                <w:color w:val="3B526E"/>
                <w:szCs w:val="15"/>
              </w:rPr>
            </w:pPr>
          </w:p>
        </w:tc>
      </w:tr>
    </w:tbl>
    <w:p w14:paraId="2D6FD04A" w14:textId="5F8EE66A" w:rsidR="00684F30" w:rsidRDefault="00684F30" w:rsidP="004615A3">
      <w:pPr>
        <w:pStyle w:val="KeinLeerraum"/>
        <w:rPr>
          <w:rFonts w:cstheme="minorHAnsi"/>
          <w:b/>
          <w:bCs/>
          <w:color w:val="3B526E"/>
          <w:szCs w:val="15"/>
        </w:rPr>
      </w:pPr>
    </w:p>
    <w:p w14:paraId="5D382392" w14:textId="1FE2122C" w:rsidR="008305EB" w:rsidRDefault="008305EB" w:rsidP="004615A3">
      <w:pPr>
        <w:pStyle w:val="KeinLeerraum"/>
        <w:rPr>
          <w:rFonts w:cstheme="minorHAnsi"/>
          <w:color w:val="3B526E"/>
          <w:szCs w:val="15"/>
        </w:rPr>
      </w:pPr>
      <w:r w:rsidRPr="008305EB">
        <w:rPr>
          <w:rFonts w:cstheme="minorHAnsi"/>
          <w:color w:val="3B526E"/>
          <w:szCs w:val="15"/>
        </w:rPr>
        <w:t xml:space="preserve">Der/die Antragstellende hat sich </w:t>
      </w:r>
      <w:proofErr w:type="gramStart"/>
      <w:r w:rsidRPr="008305EB">
        <w:rPr>
          <w:rFonts w:cstheme="minorHAnsi"/>
          <w:color w:val="3B526E"/>
          <w:szCs w:val="15"/>
        </w:rPr>
        <w:t>bei</w:t>
      </w:r>
      <w:r>
        <w:rPr>
          <w:rFonts w:cstheme="minorHAnsi"/>
          <w:color w:val="3B526E"/>
          <w:szCs w:val="15"/>
        </w:rPr>
        <w:t xml:space="preserve"> </w:t>
      </w:r>
      <w:r w:rsidRPr="008305EB">
        <w:rPr>
          <w:rFonts w:cstheme="minorHAnsi"/>
          <w:color w:val="3B526E"/>
          <w:szCs w:val="15"/>
        </w:rPr>
        <w:t>folgender</w:t>
      </w:r>
      <w:proofErr w:type="gramEnd"/>
      <w:r w:rsidRPr="008305EB">
        <w:rPr>
          <w:rFonts w:cstheme="minorHAnsi"/>
          <w:color w:val="3B526E"/>
          <w:szCs w:val="15"/>
        </w:rPr>
        <w:t xml:space="preserve"> Institution beraten lassen: </w:t>
      </w:r>
    </w:p>
    <w:p w14:paraId="60BF7A79" w14:textId="77777777" w:rsidR="008305EB" w:rsidRDefault="008305EB" w:rsidP="004615A3">
      <w:pPr>
        <w:pStyle w:val="KeinLeerraum"/>
        <w:rPr>
          <w:rFonts w:cstheme="minorHAnsi"/>
          <w:color w:val="3B526E"/>
          <w:szCs w:val="15"/>
        </w:rPr>
      </w:pPr>
    </w:p>
    <w:p w14:paraId="68195CBF" w14:textId="77777777" w:rsidR="008305EB" w:rsidRDefault="008305EB" w:rsidP="004615A3">
      <w:pPr>
        <w:pStyle w:val="KeinLeerraum"/>
        <w:rPr>
          <w:rFonts w:cstheme="minorHAnsi"/>
          <w:color w:val="3B526E"/>
          <w:szCs w:val="15"/>
        </w:rPr>
      </w:pPr>
    </w:p>
    <w:p w14:paraId="314B4525" w14:textId="77777777" w:rsidR="008305EB" w:rsidRDefault="008305EB" w:rsidP="004615A3">
      <w:pPr>
        <w:pStyle w:val="KeinLeerraum"/>
        <w:rPr>
          <w:rFonts w:cstheme="minorHAnsi"/>
          <w:color w:val="3B526E"/>
          <w:szCs w:val="15"/>
        </w:rPr>
      </w:pPr>
      <w:r w:rsidRPr="008305EB">
        <w:rPr>
          <w:rFonts w:cstheme="minorHAnsi"/>
          <w:color w:val="3B526E"/>
          <w:szCs w:val="15"/>
        </w:rPr>
        <w:t>_________________________________________________________________________</w:t>
      </w:r>
    </w:p>
    <w:p w14:paraId="1D773B28" w14:textId="77777777" w:rsidR="008305EB" w:rsidRDefault="008305EB" w:rsidP="004615A3">
      <w:pPr>
        <w:pStyle w:val="KeinLeerraum"/>
        <w:rPr>
          <w:rFonts w:cstheme="minorHAnsi"/>
          <w:color w:val="3B526E"/>
          <w:szCs w:val="15"/>
        </w:rPr>
      </w:pPr>
    </w:p>
    <w:p w14:paraId="4885EA14" w14:textId="77777777" w:rsidR="008305EB" w:rsidRPr="008305EB" w:rsidRDefault="008305EB" w:rsidP="008305EB">
      <w:pPr>
        <w:pStyle w:val="KeinLeerraum"/>
        <w:jc w:val="both"/>
        <w:rPr>
          <w:rFonts w:cstheme="minorHAnsi"/>
          <w:i/>
          <w:iCs/>
          <w:color w:val="3B526E"/>
          <w:szCs w:val="15"/>
        </w:rPr>
      </w:pPr>
      <w:r w:rsidRPr="008305EB">
        <w:rPr>
          <w:rFonts w:cstheme="minorHAnsi"/>
          <w:i/>
          <w:iCs/>
          <w:color w:val="3B526E"/>
          <w:szCs w:val="15"/>
        </w:rPr>
        <w:t xml:space="preserve">Name der Beratungsinstitution in Druckbuchstaben </w:t>
      </w:r>
    </w:p>
    <w:p w14:paraId="3108F44C" w14:textId="77777777" w:rsidR="008305EB" w:rsidRPr="008305EB" w:rsidRDefault="008305EB" w:rsidP="008305EB">
      <w:pPr>
        <w:pStyle w:val="KeinLeerraum"/>
        <w:jc w:val="both"/>
        <w:rPr>
          <w:rFonts w:cstheme="minorHAnsi"/>
          <w:i/>
          <w:iCs/>
          <w:color w:val="3B526E"/>
          <w:szCs w:val="15"/>
        </w:rPr>
      </w:pPr>
    </w:p>
    <w:p w14:paraId="3393310C" w14:textId="77777777" w:rsidR="008305EB" w:rsidRPr="008305EB" w:rsidRDefault="008305EB" w:rsidP="008305EB">
      <w:pPr>
        <w:pStyle w:val="KeinLeerraum"/>
        <w:jc w:val="both"/>
        <w:rPr>
          <w:rFonts w:cstheme="minorHAnsi"/>
          <w:i/>
          <w:iCs/>
          <w:color w:val="3B526E"/>
          <w:szCs w:val="15"/>
        </w:rPr>
      </w:pPr>
      <w:r w:rsidRPr="008305EB">
        <w:rPr>
          <w:rFonts w:cstheme="minorHAnsi"/>
          <w:i/>
          <w:iCs/>
          <w:color w:val="3B526E"/>
          <w:szCs w:val="15"/>
        </w:rPr>
        <w:t xml:space="preserve">(Miscanthus Society oder adäquate Beratungsinstitution, die ausreichend Fachkenntnisse über die Dauerkultur Miscanthus x </w:t>
      </w:r>
      <w:proofErr w:type="spellStart"/>
      <w:r w:rsidRPr="008305EB">
        <w:rPr>
          <w:rFonts w:cstheme="minorHAnsi"/>
          <w:i/>
          <w:iCs/>
          <w:color w:val="3B526E"/>
          <w:szCs w:val="15"/>
        </w:rPr>
        <w:t>giganteus</w:t>
      </w:r>
      <w:proofErr w:type="spellEnd"/>
      <w:r w:rsidRPr="008305EB">
        <w:rPr>
          <w:rFonts w:cstheme="minorHAnsi"/>
          <w:i/>
          <w:iCs/>
          <w:color w:val="3B526E"/>
          <w:szCs w:val="15"/>
        </w:rPr>
        <w:t xml:space="preserve"> hat) </w:t>
      </w:r>
    </w:p>
    <w:p w14:paraId="51B88081" w14:textId="77777777" w:rsidR="008305EB" w:rsidRDefault="008305EB" w:rsidP="008305EB">
      <w:pPr>
        <w:pStyle w:val="KeinLeerraum"/>
        <w:jc w:val="both"/>
        <w:rPr>
          <w:rFonts w:cstheme="minorHAnsi"/>
          <w:color w:val="3B526E"/>
          <w:szCs w:val="15"/>
        </w:rPr>
      </w:pPr>
    </w:p>
    <w:p w14:paraId="1ED7CC3E" w14:textId="77777777" w:rsidR="008305EB" w:rsidRPr="008305EB" w:rsidRDefault="008305EB" w:rsidP="008305EB">
      <w:pPr>
        <w:pStyle w:val="KeinLeerraum"/>
        <w:jc w:val="both"/>
        <w:rPr>
          <w:rFonts w:cstheme="minorHAnsi"/>
          <w:b/>
          <w:bCs/>
          <w:color w:val="3B526E"/>
          <w:szCs w:val="15"/>
        </w:rPr>
      </w:pPr>
      <w:r w:rsidRPr="008305EB">
        <w:rPr>
          <w:rFonts w:cstheme="minorHAnsi"/>
          <w:b/>
          <w:bCs/>
          <w:color w:val="3B526E"/>
          <w:szCs w:val="15"/>
        </w:rPr>
        <w:t xml:space="preserve">Mit der Unterschrift bestätigen der/die Antragstellende und der/die Beratende, dass die Beratung vor der Bestellung der Rhizome erfolgt ist und dass insbesondere die folgenden Aspekte ausreichend besprochen wurden: </w:t>
      </w:r>
    </w:p>
    <w:p w14:paraId="76C5B5C2" w14:textId="77777777" w:rsidR="008305EB" w:rsidRDefault="008305EB" w:rsidP="008305EB">
      <w:pPr>
        <w:pStyle w:val="KeinLeerraum"/>
        <w:jc w:val="both"/>
        <w:rPr>
          <w:rFonts w:cstheme="minorHAnsi"/>
          <w:color w:val="3B526E"/>
          <w:szCs w:val="15"/>
        </w:rPr>
      </w:pPr>
    </w:p>
    <w:p w14:paraId="171AFED8" w14:textId="77777777" w:rsidR="002F337B" w:rsidRDefault="008305EB" w:rsidP="00F002ED">
      <w:pPr>
        <w:pStyle w:val="KeinLeerraum"/>
        <w:numPr>
          <w:ilvl w:val="0"/>
          <w:numId w:val="6"/>
        </w:numPr>
        <w:jc w:val="both"/>
        <w:rPr>
          <w:rFonts w:cstheme="minorHAnsi"/>
          <w:color w:val="3B526E"/>
          <w:szCs w:val="15"/>
        </w:rPr>
      </w:pPr>
      <w:r w:rsidRPr="002F337B">
        <w:rPr>
          <w:rFonts w:cstheme="minorHAnsi"/>
          <w:color w:val="3B526E"/>
          <w:szCs w:val="15"/>
        </w:rPr>
        <w:t xml:space="preserve">Anforderungen und zu beachtende Kriterien bei der Bestellung und dem Umgang mit Miscanthus-Rhizomen (insbesondere Empfindlichkeit gegenüber Austrocknung) </w:t>
      </w:r>
    </w:p>
    <w:p w14:paraId="38607B95" w14:textId="77777777" w:rsidR="002F337B" w:rsidRDefault="008305EB" w:rsidP="008305EB">
      <w:pPr>
        <w:pStyle w:val="KeinLeerraum"/>
        <w:numPr>
          <w:ilvl w:val="0"/>
          <w:numId w:val="6"/>
        </w:numPr>
        <w:jc w:val="both"/>
        <w:rPr>
          <w:rFonts w:cstheme="minorHAnsi"/>
          <w:color w:val="3B526E"/>
          <w:szCs w:val="15"/>
        </w:rPr>
      </w:pPr>
      <w:r w:rsidRPr="002F337B">
        <w:rPr>
          <w:rFonts w:cstheme="minorHAnsi"/>
          <w:color w:val="3B526E"/>
          <w:szCs w:val="15"/>
        </w:rPr>
        <w:t>Maßnahmen der Unkrautbekämpfung vor der Pflanzung, einschließlich der Notwendigkeit eines unkrautfreien Pflanzbetts</w:t>
      </w:r>
    </w:p>
    <w:p w14:paraId="5F8911FF" w14:textId="77777777" w:rsidR="002F337B" w:rsidRDefault="008305EB" w:rsidP="008305EB">
      <w:pPr>
        <w:pStyle w:val="KeinLeerraum"/>
        <w:numPr>
          <w:ilvl w:val="0"/>
          <w:numId w:val="6"/>
        </w:numPr>
        <w:jc w:val="both"/>
        <w:rPr>
          <w:rFonts w:cstheme="minorHAnsi"/>
          <w:color w:val="3B526E"/>
          <w:szCs w:val="15"/>
        </w:rPr>
      </w:pPr>
      <w:r w:rsidRPr="002F337B">
        <w:rPr>
          <w:rFonts w:cstheme="minorHAnsi"/>
          <w:color w:val="3B526E"/>
          <w:szCs w:val="15"/>
        </w:rPr>
        <w:t xml:space="preserve">Geeignete Bodenbearbeitung und Pflanzbettbereitung (feinkrümelige Bodenschicht, ausreichende Bearbeitungstiefe, Vermeidung von Bodenverdichtungen) </w:t>
      </w:r>
    </w:p>
    <w:p w14:paraId="336FFA32" w14:textId="77777777" w:rsidR="002F337B" w:rsidRDefault="008305EB" w:rsidP="008305EB">
      <w:pPr>
        <w:pStyle w:val="KeinLeerraum"/>
        <w:numPr>
          <w:ilvl w:val="0"/>
          <w:numId w:val="6"/>
        </w:numPr>
        <w:jc w:val="both"/>
        <w:rPr>
          <w:rFonts w:cstheme="minorHAnsi"/>
          <w:color w:val="3B526E"/>
          <w:szCs w:val="15"/>
        </w:rPr>
      </w:pPr>
      <w:r w:rsidRPr="002F337B">
        <w:rPr>
          <w:rFonts w:cstheme="minorHAnsi"/>
          <w:color w:val="3B526E"/>
          <w:szCs w:val="15"/>
        </w:rPr>
        <w:t xml:space="preserve">Fachgerechte Pflanzung der Rhizome (Pflanzzeitpunkt, Pflanztiefe, Reihen- und Pflanzenabstände sowie Andrücken des Bodens) </w:t>
      </w:r>
    </w:p>
    <w:p w14:paraId="757D6766" w14:textId="77777777" w:rsidR="002F337B" w:rsidRDefault="008305EB" w:rsidP="008305EB">
      <w:pPr>
        <w:pStyle w:val="KeinLeerraum"/>
        <w:numPr>
          <w:ilvl w:val="0"/>
          <w:numId w:val="6"/>
        </w:numPr>
        <w:jc w:val="both"/>
        <w:rPr>
          <w:rFonts w:cstheme="minorHAnsi"/>
          <w:color w:val="3B526E"/>
          <w:szCs w:val="15"/>
        </w:rPr>
      </w:pPr>
      <w:r w:rsidRPr="002F337B">
        <w:rPr>
          <w:rFonts w:cstheme="minorHAnsi"/>
          <w:color w:val="3B526E"/>
          <w:szCs w:val="15"/>
        </w:rPr>
        <w:t xml:space="preserve">Risiken durch Schädlinge, insbesondere Drahtwürmer, sowie vorbeugende und begleitende Maßnahmen in Risikosituationen </w:t>
      </w:r>
    </w:p>
    <w:p w14:paraId="20A35351" w14:textId="77777777" w:rsidR="002F337B" w:rsidRDefault="008305EB" w:rsidP="008305EB">
      <w:pPr>
        <w:pStyle w:val="KeinLeerraum"/>
        <w:numPr>
          <w:ilvl w:val="0"/>
          <w:numId w:val="6"/>
        </w:numPr>
        <w:jc w:val="both"/>
        <w:rPr>
          <w:rFonts w:cstheme="minorHAnsi"/>
          <w:color w:val="3B526E"/>
          <w:szCs w:val="15"/>
        </w:rPr>
      </w:pPr>
      <w:r w:rsidRPr="002F337B">
        <w:rPr>
          <w:rFonts w:cstheme="minorHAnsi"/>
          <w:color w:val="3B526E"/>
          <w:szCs w:val="15"/>
        </w:rPr>
        <w:t xml:space="preserve">Unkrautbekämpfung nach der Pflanzung (insbesondere zeitliche Abfolge) </w:t>
      </w:r>
    </w:p>
    <w:p w14:paraId="213C8941" w14:textId="57137604" w:rsidR="008305EB" w:rsidRPr="002F337B" w:rsidRDefault="008305EB" w:rsidP="008305EB">
      <w:pPr>
        <w:pStyle w:val="KeinLeerraum"/>
        <w:numPr>
          <w:ilvl w:val="0"/>
          <w:numId w:val="6"/>
        </w:numPr>
        <w:jc w:val="both"/>
        <w:rPr>
          <w:rFonts w:cstheme="minorHAnsi"/>
          <w:color w:val="3B526E"/>
          <w:szCs w:val="15"/>
        </w:rPr>
      </w:pPr>
      <w:r w:rsidRPr="002F337B">
        <w:rPr>
          <w:rFonts w:cstheme="minorHAnsi"/>
          <w:color w:val="3B526E"/>
          <w:szCs w:val="15"/>
        </w:rPr>
        <w:t xml:space="preserve">Rechtliche und standortbezogene Rahmenbedingungen (z. B. Gewässerrandstreifen, Parzellenstruktur, Wild- und </w:t>
      </w:r>
      <w:proofErr w:type="spellStart"/>
      <w:r w:rsidRPr="002F337B">
        <w:rPr>
          <w:rFonts w:cstheme="minorHAnsi"/>
          <w:color w:val="3B526E"/>
          <w:szCs w:val="15"/>
        </w:rPr>
        <w:t>Verbissschutz</w:t>
      </w:r>
      <w:proofErr w:type="spellEnd"/>
      <w:r w:rsidRPr="002F337B">
        <w:rPr>
          <w:rFonts w:cstheme="minorHAnsi"/>
          <w:color w:val="3B526E"/>
          <w:szCs w:val="15"/>
        </w:rPr>
        <w:t xml:space="preserve">) </w:t>
      </w:r>
    </w:p>
    <w:p w14:paraId="4847FAEA" w14:textId="77777777" w:rsidR="008305EB" w:rsidRDefault="008305EB" w:rsidP="004615A3">
      <w:pPr>
        <w:pStyle w:val="KeinLeerraum"/>
        <w:rPr>
          <w:rFonts w:cstheme="minorHAnsi"/>
          <w:color w:val="3B526E"/>
          <w:szCs w:val="15"/>
        </w:rPr>
      </w:pPr>
    </w:p>
    <w:p w14:paraId="7A8C81FF" w14:textId="77777777" w:rsidR="008305EB" w:rsidRDefault="008305EB" w:rsidP="004615A3">
      <w:pPr>
        <w:pStyle w:val="KeinLeerraum"/>
        <w:rPr>
          <w:rFonts w:cstheme="minorHAnsi"/>
          <w:color w:val="3B526E"/>
          <w:szCs w:val="15"/>
        </w:rPr>
      </w:pPr>
    </w:p>
    <w:p w14:paraId="469110ED" w14:textId="77777777" w:rsidR="008305EB" w:rsidRDefault="008305EB" w:rsidP="004615A3">
      <w:pPr>
        <w:pStyle w:val="KeinLeerraum"/>
        <w:rPr>
          <w:rFonts w:cstheme="minorHAnsi"/>
          <w:color w:val="3B526E"/>
          <w:szCs w:val="15"/>
        </w:rPr>
      </w:pPr>
    </w:p>
    <w:p w14:paraId="02DC7D35" w14:textId="1E06C47A" w:rsidR="008305EB" w:rsidRDefault="008305EB" w:rsidP="004615A3">
      <w:pPr>
        <w:pStyle w:val="KeinLeerraum"/>
        <w:rPr>
          <w:rFonts w:cstheme="minorHAnsi"/>
          <w:color w:val="3B526E"/>
          <w:szCs w:val="15"/>
        </w:rPr>
      </w:pPr>
      <w:r w:rsidRPr="008305EB">
        <w:rPr>
          <w:rFonts w:cstheme="minorHAnsi"/>
          <w:color w:val="3B526E"/>
          <w:szCs w:val="15"/>
        </w:rPr>
        <w:t>____________________________</w:t>
      </w:r>
      <w:r>
        <w:rPr>
          <w:rFonts w:cstheme="minorHAnsi"/>
          <w:color w:val="3B526E"/>
          <w:szCs w:val="15"/>
        </w:rPr>
        <w:t xml:space="preserve">__                        </w:t>
      </w:r>
      <w:r w:rsidRPr="008305EB">
        <w:rPr>
          <w:rFonts w:cstheme="minorHAnsi"/>
          <w:color w:val="3B526E"/>
          <w:szCs w:val="15"/>
        </w:rPr>
        <w:t>____________________________</w:t>
      </w:r>
      <w:r>
        <w:rPr>
          <w:rFonts w:cstheme="minorHAnsi"/>
          <w:color w:val="3B526E"/>
          <w:szCs w:val="15"/>
        </w:rPr>
        <w:t>__</w:t>
      </w:r>
    </w:p>
    <w:p w14:paraId="4E1F2459" w14:textId="4875EACF" w:rsidR="008305EB" w:rsidRDefault="008305EB" w:rsidP="004615A3">
      <w:pPr>
        <w:pStyle w:val="KeinLeerraum"/>
        <w:rPr>
          <w:rFonts w:cstheme="minorHAnsi"/>
          <w:color w:val="3B526E"/>
          <w:szCs w:val="15"/>
        </w:rPr>
      </w:pPr>
      <w:r w:rsidRPr="008305EB">
        <w:rPr>
          <w:rFonts w:cstheme="minorHAnsi"/>
          <w:color w:val="3B526E"/>
          <w:szCs w:val="15"/>
        </w:rPr>
        <w:t xml:space="preserve">Name der/des Antragstellenden </w:t>
      </w:r>
      <w:r>
        <w:rPr>
          <w:rFonts w:cstheme="minorHAnsi"/>
          <w:color w:val="3B526E"/>
          <w:szCs w:val="15"/>
        </w:rPr>
        <w:t xml:space="preserve">                               </w:t>
      </w:r>
      <w:r w:rsidR="002F337B">
        <w:rPr>
          <w:rFonts w:cstheme="minorHAnsi"/>
          <w:color w:val="3B526E"/>
          <w:szCs w:val="15"/>
        </w:rPr>
        <w:t xml:space="preserve"> </w:t>
      </w:r>
      <w:r w:rsidRPr="008305EB">
        <w:rPr>
          <w:rFonts w:cstheme="minorHAnsi"/>
          <w:color w:val="3B526E"/>
          <w:szCs w:val="15"/>
        </w:rPr>
        <w:t xml:space="preserve">Name der/des Beratenden </w:t>
      </w:r>
    </w:p>
    <w:p w14:paraId="090E4305" w14:textId="77777777" w:rsidR="008305EB" w:rsidRDefault="008305EB" w:rsidP="004615A3">
      <w:pPr>
        <w:pStyle w:val="KeinLeerraum"/>
        <w:rPr>
          <w:rFonts w:cstheme="minorHAnsi"/>
          <w:color w:val="3B526E"/>
          <w:szCs w:val="15"/>
        </w:rPr>
      </w:pPr>
    </w:p>
    <w:p w14:paraId="0DE77A3C" w14:textId="77777777" w:rsidR="008305EB" w:rsidRDefault="008305EB" w:rsidP="004615A3">
      <w:pPr>
        <w:pStyle w:val="KeinLeerraum"/>
        <w:rPr>
          <w:rFonts w:cstheme="minorHAnsi"/>
          <w:color w:val="3B526E"/>
          <w:szCs w:val="15"/>
        </w:rPr>
      </w:pPr>
    </w:p>
    <w:p w14:paraId="7E774F77" w14:textId="77777777" w:rsidR="008305EB" w:rsidRDefault="008305EB" w:rsidP="004615A3">
      <w:pPr>
        <w:pStyle w:val="KeinLeerraum"/>
        <w:rPr>
          <w:rFonts w:cstheme="minorHAnsi"/>
          <w:color w:val="3B526E"/>
          <w:szCs w:val="15"/>
        </w:rPr>
      </w:pPr>
    </w:p>
    <w:p w14:paraId="48986174" w14:textId="0FD29471" w:rsidR="008305EB" w:rsidRDefault="008305EB" w:rsidP="004615A3">
      <w:pPr>
        <w:pStyle w:val="KeinLeerraum"/>
        <w:rPr>
          <w:rFonts w:cstheme="minorHAnsi"/>
          <w:color w:val="3B526E"/>
          <w:szCs w:val="15"/>
        </w:rPr>
      </w:pPr>
      <w:r w:rsidRPr="008305EB">
        <w:rPr>
          <w:rFonts w:cstheme="minorHAnsi"/>
          <w:color w:val="3B526E"/>
          <w:szCs w:val="15"/>
        </w:rPr>
        <w:t>____________________________</w:t>
      </w:r>
      <w:r>
        <w:rPr>
          <w:rFonts w:cstheme="minorHAnsi"/>
          <w:color w:val="3B526E"/>
          <w:szCs w:val="15"/>
        </w:rPr>
        <w:t>__</w:t>
      </w:r>
      <w:r>
        <w:rPr>
          <w:rFonts w:cstheme="minorHAnsi"/>
          <w:color w:val="3B526E"/>
          <w:szCs w:val="15"/>
        </w:rPr>
        <w:t xml:space="preserve">                       </w:t>
      </w:r>
      <w:r w:rsidRPr="008305EB">
        <w:rPr>
          <w:rFonts w:cstheme="minorHAnsi"/>
          <w:color w:val="3B526E"/>
          <w:szCs w:val="15"/>
        </w:rPr>
        <w:t xml:space="preserve"> ____________________________</w:t>
      </w:r>
      <w:r>
        <w:rPr>
          <w:rFonts w:cstheme="minorHAnsi"/>
          <w:color w:val="3B526E"/>
          <w:szCs w:val="15"/>
        </w:rPr>
        <w:t>__</w:t>
      </w:r>
    </w:p>
    <w:p w14:paraId="19322E47" w14:textId="6DC70ED3" w:rsidR="008305EB" w:rsidRDefault="008305EB" w:rsidP="004615A3">
      <w:pPr>
        <w:pStyle w:val="KeinLeerraum"/>
        <w:rPr>
          <w:rFonts w:cstheme="minorHAnsi"/>
          <w:color w:val="3B526E"/>
          <w:szCs w:val="15"/>
        </w:rPr>
      </w:pPr>
      <w:r w:rsidRPr="008305EB">
        <w:rPr>
          <w:rFonts w:cstheme="minorHAnsi"/>
          <w:color w:val="3B526E"/>
          <w:szCs w:val="15"/>
        </w:rPr>
        <w:t xml:space="preserve">Datum und Unterschrift </w:t>
      </w:r>
      <w:r w:rsidR="002F337B">
        <w:rPr>
          <w:rFonts w:cstheme="minorHAnsi"/>
          <w:color w:val="3B526E"/>
          <w:szCs w:val="15"/>
        </w:rPr>
        <w:t xml:space="preserve">                                            </w:t>
      </w:r>
      <w:r w:rsidRPr="008305EB">
        <w:rPr>
          <w:rFonts w:cstheme="minorHAnsi"/>
          <w:color w:val="3B526E"/>
          <w:szCs w:val="15"/>
        </w:rPr>
        <w:t xml:space="preserve">Datum und Unterschrift </w:t>
      </w:r>
    </w:p>
    <w:p w14:paraId="03A25745" w14:textId="71DC3815" w:rsidR="002F337B" w:rsidRPr="008305EB" w:rsidRDefault="002F337B" w:rsidP="002F337B">
      <w:pPr>
        <w:pStyle w:val="KeinLeerraum"/>
        <w:rPr>
          <w:rFonts w:cstheme="minorHAnsi"/>
          <w:color w:val="3B526E"/>
          <w:szCs w:val="15"/>
        </w:rPr>
      </w:pPr>
      <w:r w:rsidRPr="008305EB">
        <w:rPr>
          <w:rFonts w:cstheme="minorHAnsi"/>
          <w:color w:val="3B526E"/>
          <w:szCs w:val="15"/>
        </w:rPr>
        <w:t>der</w:t>
      </w:r>
      <w:r>
        <w:rPr>
          <w:rFonts w:cstheme="minorHAnsi"/>
          <w:color w:val="3B526E"/>
          <w:szCs w:val="15"/>
        </w:rPr>
        <w:t>/</w:t>
      </w:r>
      <w:r w:rsidRPr="008305EB">
        <w:rPr>
          <w:rFonts w:cstheme="minorHAnsi"/>
          <w:color w:val="3B526E"/>
          <w:szCs w:val="15"/>
        </w:rPr>
        <w:t>des</w:t>
      </w:r>
      <w:r>
        <w:rPr>
          <w:rFonts w:cstheme="minorHAnsi"/>
          <w:color w:val="3B526E"/>
          <w:szCs w:val="15"/>
        </w:rPr>
        <w:t xml:space="preserve"> </w:t>
      </w:r>
      <w:r w:rsidRPr="008305EB">
        <w:rPr>
          <w:rFonts w:cstheme="minorHAnsi"/>
          <w:color w:val="3B526E"/>
          <w:szCs w:val="15"/>
        </w:rPr>
        <w:t>Antragstellenden</w:t>
      </w:r>
      <w:r>
        <w:rPr>
          <w:rFonts w:cstheme="minorHAnsi"/>
          <w:color w:val="3B526E"/>
          <w:szCs w:val="15"/>
        </w:rPr>
        <w:t xml:space="preserve">                                           </w:t>
      </w:r>
      <w:r w:rsidRPr="008305EB">
        <w:rPr>
          <w:rFonts w:cstheme="minorHAnsi"/>
          <w:color w:val="3B526E"/>
          <w:szCs w:val="15"/>
        </w:rPr>
        <w:t>der/des Beratenden</w:t>
      </w:r>
    </w:p>
    <w:p w14:paraId="5FF16DB8" w14:textId="05FAA83E" w:rsidR="002F337B" w:rsidRDefault="002F337B" w:rsidP="004615A3">
      <w:pPr>
        <w:pStyle w:val="KeinLeerraum"/>
        <w:rPr>
          <w:rFonts w:cstheme="minorHAnsi"/>
          <w:color w:val="3B526E"/>
          <w:szCs w:val="15"/>
        </w:rPr>
      </w:pPr>
    </w:p>
    <w:p w14:paraId="428A479E" w14:textId="7C151282" w:rsidR="008305EB" w:rsidRPr="008305EB" w:rsidRDefault="008305EB" w:rsidP="004615A3">
      <w:pPr>
        <w:pStyle w:val="KeinLeerraum"/>
        <w:rPr>
          <w:rFonts w:cstheme="minorHAnsi"/>
          <w:color w:val="3B526E"/>
          <w:szCs w:val="15"/>
        </w:rPr>
      </w:pPr>
    </w:p>
    <w:sectPr w:rsidR="008305EB" w:rsidRPr="008305EB" w:rsidSect="00A426CA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2279" w:right="1134" w:bottom="1883" w:left="1418" w:header="709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4E863" w14:textId="77777777" w:rsidR="006F2140" w:rsidRDefault="006F2140" w:rsidP="00264338">
      <w:pPr>
        <w:spacing w:after="0" w:line="240" w:lineRule="auto"/>
      </w:pPr>
      <w:r>
        <w:separator/>
      </w:r>
    </w:p>
  </w:endnote>
  <w:endnote w:type="continuationSeparator" w:id="0">
    <w:p w14:paraId="4A985EEC" w14:textId="77777777" w:rsidR="006F2140" w:rsidRDefault="006F2140" w:rsidP="0026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65148848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0F11411" w14:textId="77777777" w:rsidR="000E6E65" w:rsidRDefault="000E6E65" w:rsidP="009805CC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3B9B77BD" w14:textId="77777777" w:rsidR="000E6E65" w:rsidRDefault="000E6E6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617953872"/>
      <w:docPartObj>
        <w:docPartGallery w:val="Page Numbers (Bottom of Page)"/>
        <w:docPartUnique/>
      </w:docPartObj>
    </w:sdtPr>
    <w:sdtEndPr>
      <w:rPr>
        <w:rStyle w:val="Seitenzahl"/>
        <w:color w:val="44546A" w:themeColor="text2"/>
      </w:rPr>
    </w:sdtEndPr>
    <w:sdtContent>
      <w:p w14:paraId="71FE7CD7" w14:textId="77777777" w:rsidR="000E6E65" w:rsidRDefault="000E6E65" w:rsidP="004807C7">
        <w:pPr>
          <w:pStyle w:val="Fuzeile"/>
          <w:framePr w:wrap="notBeside" w:vAnchor="page" w:hAnchor="page" w:x="5898" w:y="16092"/>
          <w:rPr>
            <w:rStyle w:val="Seitenzahl"/>
          </w:rPr>
        </w:pPr>
        <w:r w:rsidRPr="00B7181E">
          <w:rPr>
            <w:rStyle w:val="Seitenzahl"/>
            <w:sz w:val="15"/>
            <w:szCs w:val="15"/>
          </w:rPr>
          <w:fldChar w:fldCharType="begin"/>
        </w:r>
        <w:r w:rsidRPr="00B7181E">
          <w:rPr>
            <w:rStyle w:val="Seitenzahl"/>
            <w:sz w:val="15"/>
            <w:szCs w:val="15"/>
          </w:rPr>
          <w:instrText xml:space="preserve"> PAGE </w:instrText>
        </w:r>
        <w:r w:rsidRPr="00B7181E">
          <w:rPr>
            <w:rStyle w:val="Seitenzahl"/>
            <w:sz w:val="15"/>
            <w:szCs w:val="15"/>
          </w:rPr>
          <w:fldChar w:fldCharType="separate"/>
        </w:r>
        <w:r w:rsidR="008E0925">
          <w:rPr>
            <w:rStyle w:val="Seitenzahl"/>
            <w:noProof/>
            <w:sz w:val="15"/>
            <w:szCs w:val="15"/>
          </w:rPr>
          <w:t>2</w:t>
        </w:r>
        <w:r w:rsidRPr="00B7181E">
          <w:rPr>
            <w:rStyle w:val="Seitenzahl"/>
            <w:sz w:val="15"/>
            <w:szCs w:val="15"/>
          </w:rPr>
          <w:fldChar w:fldCharType="end"/>
        </w:r>
      </w:p>
    </w:sdtContent>
  </w:sdt>
  <w:p w14:paraId="4B0841D6" w14:textId="77777777" w:rsidR="000E6E65" w:rsidRDefault="000E6E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4FC1A" w14:textId="77777777" w:rsidR="006F2140" w:rsidRDefault="006F2140" w:rsidP="00264338">
      <w:pPr>
        <w:spacing w:after="0" w:line="240" w:lineRule="auto"/>
      </w:pPr>
      <w:r>
        <w:separator/>
      </w:r>
    </w:p>
  </w:footnote>
  <w:footnote w:type="continuationSeparator" w:id="0">
    <w:p w14:paraId="6F255EBC" w14:textId="77777777" w:rsidR="006F2140" w:rsidRDefault="006F2140" w:rsidP="00264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EFD7" w14:textId="77777777" w:rsidR="00264338" w:rsidRDefault="00CF73A3" w:rsidP="00264338">
    <w:pPr>
      <w:pStyle w:val="Kopfzeile"/>
      <w:ind w:left="-1417"/>
    </w:pPr>
    <w:r>
      <w:rPr>
        <w:noProof/>
        <w:lang w:eastAsia="de-DE"/>
      </w:rPr>
      <w:drawing>
        <wp:anchor distT="0" distB="0" distL="114300" distR="114300" simplePos="0" relativeHeight="251663360" behindDoc="1" locked="0" layoutInCell="1" allowOverlap="1" wp14:anchorId="1637D3B9" wp14:editId="76C211E2">
          <wp:simplePos x="0" y="0"/>
          <wp:positionH relativeFrom="column">
            <wp:posOffset>-900430</wp:posOffset>
          </wp:positionH>
          <wp:positionV relativeFrom="page">
            <wp:posOffset>-8571</wp:posOffset>
          </wp:positionV>
          <wp:extent cx="7560310" cy="10686085"/>
          <wp:effectExtent l="0" t="0" r="0" b="0"/>
          <wp:wrapNone/>
          <wp:docPr id="106119273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19273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10686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9B41" w14:textId="77777777" w:rsidR="00DD15C3" w:rsidRDefault="00270F4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2336" behindDoc="1" locked="0" layoutInCell="1" allowOverlap="1" wp14:anchorId="0E34F55A" wp14:editId="20B5470D">
          <wp:simplePos x="0" y="0"/>
          <wp:positionH relativeFrom="column">
            <wp:posOffset>-900430</wp:posOffset>
          </wp:positionH>
          <wp:positionV relativeFrom="page">
            <wp:posOffset>7985</wp:posOffset>
          </wp:positionV>
          <wp:extent cx="7560945" cy="10686982"/>
          <wp:effectExtent l="0" t="0" r="0" b="0"/>
          <wp:wrapNone/>
          <wp:docPr id="636159667" name="Grafik 6361596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159667" name="Grafik 6361596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945" cy="106869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0B9A"/>
    <w:multiLevelType w:val="multilevel"/>
    <w:tmpl w:val="699A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36CEA"/>
    <w:multiLevelType w:val="hybridMultilevel"/>
    <w:tmpl w:val="2C5E77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86157"/>
    <w:multiLevelType w:val="hybridMultilevel"/>
    <w:tmpl w:val="342289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97C6A"/>
    <w:multiLevelType w:val="hybridMultilevel"/>
    <w:tmpl w:val="D0CE0C38"/>
    <w:lvl w:ilvl="0" w:tplc="DCF2D13E">
      <w:start w:val="1"/>
      <w:numFmt w:val="decimal"/>
      <w:lvlText w:val="%1."/>
      <w:lvlJc w:val="left"/>
      <w:pPr>
        <w:ind w:left="360" w:hanging="360"/>
      </w:pPr>
      <w:rPr>
        <w:rFonts w:hint="default"/>
        <w:color w:val="3B526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CA443C"/>
    <w:multiLevelType w:val="multilevel"/>
    <w:tmpl w:val="C5B4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E13434"/>
    <w:multiLevelType w:val="hybridMultilevel"/>
    <w:tmpl w:val="0D421A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039089">
    <w:abstractNumId w:val="3"/>
  </w:num>
  <w:num w:numId="2" w16cid:durableId="1361738162">
    <w:abstractNumId w:val="5"/>
  </w:num>
  <w:num w:numId="3" w16cid:durableId="44499544">
    <w:abstractNumId w:val="4"/>
  </w:num>
  <w:num w:numId="4" w16cid:durableId="108428194">
    <w:abstractNumId w:val="0"/>
  </w:num>
  <w:num w:numId="5" w16cid:durableId="1868519686">
    <w:abstractNumId w:val="1"/>
  </w:num>
  <w:num w:numId="6" w16cid:durableId="1046372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140"/>
    <w:rsid w:val="00013117"/>
    <w:rsid w:val="000161F3"/>
    <w:rsid w:val="000670A0"/>
    <w:rsid w:val="000670B8"/>
    <w:rsid w:val="00097E84"/>
    <w:rsid w:val="000A21C5"/>
    <w:rsid w:val="000A5D77"/>
    <w:rsid w:val="000A7104"/>
    <w:rsid w:val="000B1712"/>
    <w:rsid w:val="000E6E65"/>
    <w:rsid w:val="0012246D"/>
    <w:rsid w:val="00126873"/>
    <w:rsid w:val="00163BC4"/>
    <w:rsid w:val="00191DF4"/>
    <w:rsid w:val="00192584"/>
    <w:rsid w:val="001B548E"/>
    <w:rsid w:val="001C339B"/>
    <w:rsid w:val="001D0587"/>
    <w:rsid w:val="0020735A"/>
    <w:rsid w:val="00252D46"/>
    <w:rsid w:val="00264338"/>
    <w:rsid w:val="00270F49"/>
    <w:rsid w:val="0029792E"/>
    <w:rsid w:val="002A16FE"/>
    <w:rsid w:val="002C38B2"/>
    <w:rsid w:val="002C6791"/>
    <w:rsid w:val="002F337B"/>
    <w:rsid w:val="002F3934"/>
    <w:rsid w:val="00303FBF"/>
    <w:rsid w:val="0030556D"/>
    <w:rsid w:val="003060AB"/>
    <w:rsid w:val="00346790"/>
    <w:rsid w:val="003A42C7"/>
    <w:rsid w:val="003B48E1"/>
    <w:rsid w:val="003C51E5"/>
    <w:rsid w:val="003C5816"/>
    <w:rsid w:val="003E2C98"/>
    <w:rsid w:val="003E649C"/>
    <w:rsid w:val="004158A9"/>
    <w:rsid w:val="004329D1"/>
    <w:rsid w:val="0043793E"/>
    <w:rsid w:val="004452B8"/>
    <w:rsid w:val="00451FF8"/>
    <w:rsid w:val="004615A3"/>
    <w:rsid w:val="00461EC5"/>
    <w:rsid w:val="0046445A"/>
    <w:rsid w:val="004807C7"/>
    <w:rsid w:val="004A3FCE"/>
    <w:rsid w:val="004A53F4"/>
    <w:rsid w:val="004C0A5C"/>
    <w:rsid w:val="00534D7C"/>
    <w:rsid w:val="00537156"/>
    <w:rsid w:val="005757B9"/>
    <w:rsid w:val="0058607D"/>
    <w:rsid w:val="005A5E78"/>
    <w:rsid w:val="005E610D"/>
    <w:rsid w:val="005F13E5"/>
    <w:rsid w:val="00613A4C"/>
    <w:rsid w:val="006711CD"/>
    <w:rsid w:val="00684C13"/>
    <w:rsid w:val="00684F30"/>
    <w:rsid w:val="006873E0"/>
    <w:rsid w:val="006A51A4"/>
    <w:rsid w:val="006D7183"/>
    <w:rsid w:val="006F2140"/>
    <w:rsid w:val="006F5F19"/>
    <w:rsid w:val="00701465"/>
    <w:rsid w:val="00755A60"/>
    <w:rsid w:val="00762499"/>
    <w:rsid w:val="007671C6"/>
    <w:rsid w:val="00771B76"/>
    <w:rsid w:val="0078248D"/>
    <w:rsid w:val="007A43A6"/>
    <w:rsid w:val="007C2130"/>
    <w:rsid w:val="007C4D36"/>
    <w:rsid w:val="007F2105"/>
    <w:rsid w:val="007F553E"/>
    <w:rsid w:val="008121A5"/>
    <w:rsid w:val="008305EB"/>
    <w:rsid w:val="008B08BD"/>
    <w:rsid w:val="008E0925"/>
    <w:rsid w:val="0090701B"/>
    <w:rsid w:val="00925D75"/>
    <w:rsid w:val="00926CAD"/>
    <w:rsid w:val="00944F6C"/>
    <w:rsid w:val="00945A58"/>
    <w:rsid w:val="00975877"/>
    <w:rsid w:val="00A068AB"/>
    <w:rsid w:val="00A13322"/>
    <w:rsid w:val="00A34A90"/>
    <w:rsid w:val="00A34BBB"/>
    <w:rsid w:val="00A426CA"/>
    <w:rsid w:val="00A51D67"/>
    <w:rsid w:val="00A52E14"/>
    <w:rsid w:val="00A53E51"/>
    <w:rsid w:val="00A56A68"/>
    <w:rsid w:val="00A57747"/>
    <w:rsid w:val="00A713BB"/>
    <w:rsid w:val="00A857D3"/>
    <w:rsid w:val="00A86652"/>
    <w:rsid w:val="00A91B96"/>
    <w:rsid w:val="00A91F93"/>
    <w:rsid w:val="00AD1E68"/>
    <w:rsid w:val="00AF0AAE"/>
    <w:rsid w:val="00B31218"/>
    <w:rsid w:val="00B67B0B"/>
    <w:rsid w:val="00B7181E"/>
    <w:rsid w:val="00BD6C61"/>
    <w:rsid w:val="00C21CD6"/>
    <w:rsid w:val="00C33666"/>
    <w:rsid w:val="00C36543"/>
    <w:rsid w:val="00CB05E9"/>
    <w:rsid w:val="00CD00A0"/>
    <w:rsid w:val="00CF09AA"/>
    <w:rsid w:val="00CF6F39"/>
    <w:rsid w:val="00CF73A3"/>
    <w:rsid w:val="00D30505"/>
    <w:rsid w:val="00D762B1"/>
    <w:rsid w:val="00DD15C3"/>
    <w:rsid w:val="00DE6452"/>
    <w:rsid w:val="00DF180C"/>
    <w:rsid w:val="00DF4FB5"/>
    <w:rsid w:val="00DF6190"/>
    <w:rsid w:val="00E026CE"/>
    <w:rsid w:val="00E1645D"/>
    <w:rsid w:val="00E36F76"/>
    <w:rsid w:val="00E60F19"/>
    <w:rsid w:val="00E63C89"/>
    <w:rsid w:val="00E71501"/>
    <w:rsid w:val="00E814ED"/>
    <w:rsid w:val="00EC7CB2"/>
    <w:rsid w:val="00ED0AD2"/>
    <w:rsid w:val="00EE7372"/>
    <w:rsid w:val="00F320CF"/>
    <w:rsid w:val="00F4570F"/>
    <w:rsid w:val="00F80B79"/>
    <w:rsid w:val="00FC7096"/>
    <w:rsid w:val="00FD7A43"/>
    <w:rsid w:val="00FF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D8A6C7F"/>
  <w15:chartTrackingRefBased/>
  <w15:docId w15:val="{B183375B-EB26-4C11-9F85-DF7AE03B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Times New Roman (Textkörper CS)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64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4338"/>
  </w:style>
  <w:style w:type="paragraph" w:styleId="Fuzeile">
    <w:name w:val="footer"/>
    <w:basedOn w:val="Standard"/>
    <w:link w:val="FuzeileZchn"/>
    <w:uiPriority w:val="99"/>
    <w:unhideWhenUsed/>
    <w:rsid w:val="00264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4338"/>
  </w:style>
  <w:style w:type="paragraph" w:styleId="KeinLeerraum">
    <w:name w:val="No Spacing"/>
    <w:uiPriority w:val="1"/>
    <w:qFormat/>
    <w:rsid w:val="00264338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4A3FCE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A3FC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944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068AB"/>
    <w:rPr>
      <w:color w:val="808080"/>
    </w:rPr>
  </w:style>
  <w:style w:type="character" w:styleId="Seitenzahl">
    <w:name w:val="page number"/>
    <w:basedOn w:val="Absatz-Standardschriftart"/>
    <w:uiPriority w:val="99"/>
    <w:semiHidden/>
    <w:unhideWhenUsed/>
    <w:rsid w:val="000E6E6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5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5D75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346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2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3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8991B-BE7D-47F3-B4E8-D79A2D862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Rokicki, Nicole</dc:creator>
  <cp:keywords/>
  <dc:description/>
  <cp:lastModifiedBy>Ringer, Tilman</cp:lastModifiedBy>
  <cp:revision>3</cp:revision>
  <cp:lastPrinted>2025-11-05T13:40:00Z</cp:lastPrinted>
  <dcterms:created xsi:type="dcterms:W3CDTF">2026-04-15T12:06:00Z</dcterms:created>
  <dcterms:modified xsi:type="dcterms:W3CDTF">2026-04-15T12:52:00Z</dcterms:modified>
</cp:coreProperties>
</file>